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32E45" w14:textId="77777777" w:rsidR="005B709F" w:rsidRPr="005B709F" w:rsidRDefault="005B709F" w:rsidP="00AA1088">
      <w:pPr>
        <w:jc w:val="center"/>
        <w:rPr>
          <w:rFonts w:asciiTheme="majorHAnsi" w:hAnsiTheme="majorHAnsi"/>
          <w:b/>
          <w:sz w:val="36"/>
          <w:szCs w:val="36"/>
        </w:rPr>
      </w:pPr>
      <w:r w:rsidRPr="005B709F">
        <w:rPr>
          <w:rFonts w:asciiTheme="majorHAnsi" w:hAnsiTheme="majorHAnsi"/>
          <w:b/>
          <w:sz w:val="36"/>
          <w:szCs w:val="36"/>
        </w:rPr>
        <w:t>CONDITIONS GENERALES DE VENTE</w:t>
      </w:r>
    </w:p>
    <w:p w14:paraId="5932F477" w14:textId="77777777" w:rsidR="005B709F" w:rsidRPr="005B709F" w:rsidRDefault="005B709F" w:rsidP="005B709F">
      <w:pPr>
        <w:jc w:val="center"/>
        <w:rPr>
          <w:rFonts w:asciiTheme="majorHAnsi" w:hAnsiTheme="majorHAnsi"/>
          <w:b/>
          <w:sz w:val="36"/>
          <w:szCs w:val="36"/>
        </w:rPr>
      </w:pPr>
      <w:r w:rsidRPr="005B709F">
        <w:rPr>
          <w:rFonts w:asciiTheme="majorHAnsi" w:hAnsiTheme="majorHAnsi"/>
          <w:b/>
          <w:sz w:val="36"/>
          <w:szCs w:val="36"/>
        </w:rPr>
        <w:t>LA CARLONERIE</w:t>
      </w:r>
    </w:p>
    <w:p w14:paraId="12D96C8C" w14:textId="77777777" w:rsidR="005B709F" w:rsidRDefault="005B709F"/>
    <w:p w14:paraId="3A25FF3E" w14:textId="77777777" w:rsidR="005B709F" w:rsidRDefault="005B709F"/>
    <w:p w14:paraId="5EBDB2D5" w14:textId="77777777" w:rsidR="005B709F" w:rsidRDefault="005B709F"/>
    <w:p w14:paraId="2E826FE5" w14:textId="77777777" w:rsidR="005B709F" w:rsidRPr="00873975" w:rsidRDefault="005B709F">
      <w:pPr>
        <w:rPr>
          <w:rFonts w:asciiTheme="majorHAnsi" w:hAnsiTheme="majorHAnsi"/>
          <w:b/>
        </w:rPr>
      </w:pPr>
      <w:r w:rsidRPr="00873975">
        <w:rPr>
          <w:rFonts w:asciiTheme="majorHAnsi" w:hAnsiTheme="majorHAnsi"/>
          <w:b/>
        </w:rPr>
        <w:t>CLAUSE N°1 :</w:t>
      </w:r>
      <w:r w:rsidR="00A7247D" w:rsidRPr="00873975">
        <w:rPr>
          <w:rFonts w:asciiTheme="majorHAnsi" w:hAnsiTheme="majorHAnsi"/>
          <w:b/>
        </w:rPr>
        <w:t xml:space="preserve"> Objet</w:t>
      </w:r>
    </w:p>
    <w:p w14:paraId="5D0B67DA" w14:textId="77777777" w:rsidR="005B709F" w:rsidRDefault="009D4F5B">
      <w:pPr>
        <w:rPr>
          <w:rFonts w:asciiTheme="majorHAnsi" w:hAnsiTheme="majorHAnsi"/>
        </w:rPr>
      </w:pPr>
      <w:r>
        <w:rPr>
          <w:rFonts w:asciiTheme="majorHAnsi" w:hAnsiTheme="majorHAnsi"/>
        </w:rPr>
        <w:t xml:space="preserve">Les conditions générales de vente décrites ci après détaillent les droits </w:t>
      </w:r>
      <w:r w:rsidR="00D755DD">
        <w:rPr>
          <w:rFonts w:asciiTheme="majorHAnsi" w:hAnsiTheme="majorHAnsi"/>
        </w:rPr>
        <w:t>et obligations de la société « L</w:t>
      </w:r>
      <w:r>
        <w:rPr>
          <w:rFonts w:asciiTheme="majorHAnsi" w:hAnsiTheme="majorHAnsi"/>
        </w:rPr>
        <w:t xml:space="preserve">a </w:t>
      </w:r>
      <w:proofErr w:type="spellStart"/>
      <w:r>
        <w:rPr>
          <w:rFonts w:asciiTheme="majorHAnsi" w:hAnsiTheme="majorHAnsi"/>
        </w:rPr>
        <w:t>carlonerie</w:t>
      </w:r>
      <w:proofErr w:type="spellEnd"/>
      <w:r>
        <w:rPr>
          <w:rFonts w:asciiTheme="majorHAnsi" w:hAnsiTheme="majorHAnsi"/>
        </w:rPr>
        <w:t xml:space="preserve"> » et de ses clients, dans le cadre de </w:t>
      </w:r>
      <w:r w:rsidR="00D21FEB">
        <w:rPr>
          <w:rFonts w:asciiTheme="majorHAnsi" w:hAnsiTheme="majorHAnsi"/>
        </w:rPr>
        <w:t xml:space="preserve">la </w:t>
      </w:r>
      <w:r>
        <w:rPr>
          <w:rFonts w:asciiTheme="majorHAnsi" w:hAnsiTheme="majorHAnsi"/>
        </w:rPr>
        <w:t xml:space="preserve">réparation </w:t>
      </w:r>
      <w:r w:rsidR="00D21FEB">
        <w:rPr>
          <w:rFonts w:asciiTheme="majorHAnsi" w:hAnsiTheme="majorHAnsi"/>
        </w:rPr>
        <w:t xml:space="preserve">de chaussures </w:t>
      </w:r>
      <w:r>
        <w:rPr>
          <w:rFonts w:asciiTheme="majorHAnsi" w:hAnsiTheme="majorHAnsi"/>
        </w:rPr>
        <w:t xml:space="preserve">et </w:t>
      </w:r>
      <w:r w:rsidR="00E7051B">
        <w:rPr>
          <w:rFonts w:asciiTheme="majorHAnsi" w:hAnsiTheme="majorHAnsi"/>
        </w:rPr>
        <w:t xml:space="preserve">de </w:t>
      </w:r>
      <w:r>
        <w:rPr>
          <w:rFonts w:asciiTheme="majorHAnsi" w:hAnsiTheme="majorHAnsi"/>
        </w:rPr>
        <w:t>matériel</w:t>
      </w:r>
      <w:r w:rsidR="00E7051B">
        <w:rPr>
          <w:rFonts w:asciiTheme="majorHAnsi" w:hAnsiTheme="majorHAnsi"/>
        </w:rPr>
        <w:t xml:space="preserve"> d’activités de plein air, et la vente des marchandises se rapportant à l’activité.</w:t>
      </w:r>
      <w:r w:rsidR="006F6808">
        <w:rPr>
          <w:rFonts w:asciiTheme="majorHAnsi" w:hAnsiTheme="majorHAnsi"/>
        </w:rPr>
        <w:t xml:space="preserve"> Les caractéristiques principales des services sont présentées sur le site internet www.lacarlonerie.com.</w:t>
      </w:r>
    </w:p>
    <w:p w14:paraId="199BF0DC" w14:textId="77777777" w:rsidR="00E7051B" w:rsidRDefault="00E7051B">
      <w:pPr>
        <w:rPr>
          <w:rFonts w:asciiTheme="majorHAnsi" w:hAnsiTheme="majorHAnsi"/>
        </w:rPr>
      </w:pPr>
      <w:r>
        <w:rPr>
          <w:rFonts w:asciiTheme="majorHAnsi" w:hAnsiTheme="majorHAnsi"/>
        </w:rPr>
        <w:t>Toute prestat</w:t>
      </w:r>
      <w:r w:rsidR="00D755DD">
        <w:rPr>
          <w:rFonts w:asciiTheme="majorHAnsi" w:hAnsiTheme="majorHAnsi"/>
        </w:rPr>
        <w:t>ion accomplie par la société « L</w:t>
      </w:r>
      <w:r>
        <w:rPr>
          <w:rFonts w:asciiTheme="majorHAnsi" w:hAnsiTheme="majorHAnsi"/>
        </w:rPr>
        <w:t xml:space="preserve">a </w:t>
      </w:r>
      <w:proofErr w:type="spellStart"/>
      <w:r>
        <w:rPr>
          <w:rFonts w:asciiTheme="majorHAnsi" w:hAnsiTheme="majorHAnsi"/>
        </w:rPr>
        <w:t>carlonerie</w:t>
      </w:r>
      <w:proofErr w:type="spellEnd"/>
      <w:r>
        <w:rPr>
          <w:rFonts w:asciiTheme="majorHAnsi" w:hAnsiTheme="majorHAnsi"/>
        </w:rPr>
        <w:t xml:space="preserve"> » implique donc l’adhésion sans réserve </w:t>
      </w:r>
      <w:r w:rsidR="006F6808">
        <w:rPr>
          <w:rFonts w:asciiTheme="majorHAnsi" w:hAnsiTheme="majorHAnsi"/>
        </w:rPr>
        <w:t xml:space="preserve">du client </w:t>
      </w:r>
      <w:r>
        <w:rPr>
          <w:rFonts w:asciiTheme="majorHAnsi" w:hAnsiTheme="majorHAnsi"/>
        </w:rPr>
        <w:t>aux présentes conditions générales de vente.</w:t>
      </w:r>
      <w:r w:rsidR="008479B7">
        <w:rPr>
          <w:rFonts w:asciiTheme="majorHAnsi" w:hAnsiTheme="majorHAnsi"/>
        </w:rPr>
        <w:t xml:space="preserve"> Le choix et l’achat de la prestation </w:t>
      </w:r>
      <w:r w:rsidR="00B97370">
        <w:rPr>
          <w:rFonts w:asciiTheme="majorHAnsi" w:hAnsiTheme="majorHAnsi"/>
        </w:rPr>
        <w:t>sont</w:t>
      </w:r>
      <w:r w:rsidR="006F6808">
        <w:rPr>
          <w:rFonts w:asciiTheme="majorHAnsi" w:hAnsiTheme="majorHAnsi"/>
        </w:rPr>
        <w:t xml:space="preserve"> </w:t>
      </w:r>
      <w:r w:rsidR="008479B7">
        <w:rPr>
          <w:rFonts w:asciiTheme="majorHAnsi" w:hAnsiTheme="majorHAnsi"/>
        </w:rPr>
        <w:t>de la seule responsabilité du client.</w:t>
      </w:r>
      <w:r w:rsidR="00AA1088">
        <w:rPr>
          <w:rFonts w:asciiTheme="majorHAnsi" w:hAnsiTheme="majorHAnsi"/>
        </w:rPr>
        <w:t xml:space="preserve"> Toute commande passée est ferme et définitive.</w:t>
      </w:r>
    </w:p>
    <w:p w14:paraId="0E73F986" w14:textId="77777777" w:rsidR="006F6808" w:rsidRPr="005B709F" w:rsidRDefault="006F6808">
      <w:pPr>
        <w:rPr>
          <w:rFonts w:asciiTheme="majorHAnsi" w:hAnsiTheme="majorHAnsi"/>
        </w:rPr>
      </w:pPr>
      <w:r>
        <w:rPr>
          <w:rFonts w:asciiTheme="majorHAnsi" w:hAnsiTheme="majorHAnsi"/>
        </w:rPr>
        <w:t xml:space="preserve">En cas d’impossibilité de réaliser la commande, « La </w:t>
      </w:r>
      <w:proofErr w:type="spellStart"/>
      <w:r>
        <w:rPr>
          <w:rFonts w:asciiTheme="majorHAnsi" w:hAnsiTheme="majorHAnsi"/>
        </w:rPr>
        <w:t>carlonerie</w:t>
      </w:r>
      <w:proofErr w:type="spellEnd"/>
      <w:r>
        <w:rPr>
          <w:rFonts w:asciiTheme="majorHAnsi" w:hAnsiTheme="majorHAnsi"/>
        </w:rPr>
        <w:t> » s’engage à en avertir le client par courriel ou téléphone</w:t>
      </w:r>
      <w:r w:rsidR="00AA1088">
        <w:rPr>
          <w:rFonts w:asciiTheme="majorHAnsi" w:hAnsiTheme="majorHAnsi"/>
        </w:rPr>
        <w:t xml:space="preserve"> dans les 7 jours suivant la réception des articles.</w:t>
      </w:r>
    </w:p>
    <w:p w14:paraId="123835BE" w14:textId="77777777" w:rsidR="005B709F" w:rsidRPr="005B709F" w:rsidRDefault="005B709F">
      <w:pPr>
        <w:rPr>
          <w:rFonts w:asciiTheme="majorHAnsi" w:hAnsiTheme="majorHAnsi"/>
        </w:rPr>
      </w:pPr>
    </w:p>
    <w:p w14:paraId="11726602" w14:textId="77777777" w:rsidR="005B709F" w:rsidRPr="00873975" w:rsidRDefault="005B709F" w:rsidP="005B709F">
      <w:pPr>
        <w:rPr>
          <w:rFonts w:asciiTheme="majorHAnsi" w:hAnsiTheme="majorHAnsi"/>
          <w:b/>
        </w:rPr>
      </w:pPr>
      <w:r w:rsidRPr="00873975">
        <w:rPr>
          <w:rFonts w:asciiTheme="majorHAnsi" w:hAnsiTheme="majorHAnsi"/>
          <w:b/>
        </w:rPr>
        <w:t>CLAUSE N°2</w:t>
      </w:r>
      <w:r w:rsidR="00E7051B" w:rsidRPr="00873975">
        <w:rPr>
          <w:rFonts w:asciiTheme="majorHAnsi" w:hAnsiTheme="majorHAnsi"/>
          <w:b/>
        </w:rPr>
        <w:t> :</w:t>
      </w:r>
      <w:r w:rsidR="00A7247D" w:rsidRPr="00873975">
        <w:rPr>
          <w:rFonts w:asciiTheme="majorHAnsi" w:hAnsiTheme="majorHAnsi"/>
          <w:b/>
        </w:rPr>
        <w:t xml:space="preserve"> Prix</w:t>
      </w:r>
    </w:p>
    <w:p w14:paraId="6CC0261A" w14:textId="77777777" w:rsidR="00E7051B" w:rsidRPr="005B709F" w:rsidRDefault="00E7051B" w:rsidP="005B709F">
      <w:pPr>
        <w:rPr>
          <w:rFonts w:asciiTheme="majorHAnsi" w:hAnsiTheme="majorHAnsi"/>
        </w:rPr>
      </w:pPr>
      <w:r>
        <w:rPr>
          <w:rFonts w:asciiTheme="majorHAnsi" w:hAnsiTheme="majorHAnsi"/>
        </w:rPr>
        <w:t>Les prix des prestations et marchandises vendues sont ceux en vigueur le jour de la commande. Ils sont libellés en euros, TVA incluse, et n’incluent pas les éventuels frais de transport.</w:t>
      </w:r>
    </w:p>
    <w:p w14:paraId="2282A94F" w14:textId="77777777" w:rsidR="005B709F" w:rsidRDefault="00E7051B" w:rsidP="005B709F">
      <w:pPr>
        <w:rPr>
          <w:rFonts w:asciiTheme="majorHAnsi" w:hAnsiTheme="majorHAnsi"/>
        </w:rPr>
      </w:pPr>
      <w:r>
        <w:rPr>
          <w:rFonts w:asciiTheme="majorHAnsi" w:hAnsiTheme="majorHAnsi"/>
        </w:rPr>
        <w:t>La société s’accorde le droit de modifier ses tarifs à tout moment. Elle s’engage à facturer aux prix indiqués le jour de la commande.</w:t>
      </w:r>
    </w:p>
    <w:p w14:paraId="09A60AE7" w14:textId="77777777" w:rsidR="00E7051B" w:rsidRPr="005B709F" w:rsidRDefault="00E7051B" w:rsidP="005B709F">
      <w:pPr>
        <w:rPr>
          <w:rFonts w:asciiTheme="majorHAnsi" w:hAnsiTheme="majorHAnsi"/>
        </w:rPr>
      </w:pPr>
    </w:p>
    <w:p w14:paraId="41FCF32B" w14:textId="77777777" w:rsidR="00E7051B" w:rsidRPr="00873975" w:rsidRDefault="005B709F" w:rsidP="005B709F">
      <w:pPr>
        <w:rPr>
          <w:rFonts w:asciiTheme="majorHAnsi" w:hAnsiTheme="majorHAnsi"/>
          <w:b/>
        </w:rPr>
      </w:pPr>
      <w:r w:rsidRPr="00873975">
        <w:rPr>
          <w:rFonts w:asciiTheme="majorHAnsi" w:hAnsiTheme="majorHAnsi"/>
          <w:b/>
        </w:rPr>
        <w:t>CLAUSE N°3</w:t>
      </w:r>
      <w:r w:rsidR="00E7051B" w:rsidRPr="00873975">
        <w:rPr>
          <w:rFonts w:asciiTheme="majorHAnsi" w:hAnsiTheme="majorHAnsi"/>
          <w:b/>
        </w:rPr>
        <w:t> :</w:t>
      </w:r>
      <w:r w:rsidR="00A7247D" w:rsidRPr="00873975">
        <w:rPr>
          <w:rFonts w:asciiTheme="majorHAnsi" w:hAnsiTheme="majorHAnsi"/>
          <w:b/>
        </w:rPr>
        <w:t xml:space="preserve"> Modalités de paiement</w:t>
      </w:r>
    </w:p>
    <w:p w14:paraId="20099BC1" w14:textId="77777777" w:rsidR="00A7247D" w:rsidRDefault="00A7247D" w:rsidP="005B709F">
      <w:pPr>
        <w:rPr>
          <w:rFonts w:asciiTheme="majorHAnsi" w:hAnsiTheme="majorHAnsi"/>
        </w:rPr>
      </w:pPr>
      <w:r>
        <w:rPr>
          <w:rFonts w:asciiTheme="majorHAnsi" w:hAnsiTheme="majorHAnsi"/>
        </w:rPr>
        <w:t>Les règlements s’effectuent :</w:t>
      </w:r>
    </w:p>
    <w:p w14:paraId="2BA8FA81" w14:textId="77777777" w:rsidR="00A7247D" w:rsidRDefault="00A7247D" w:rsidP="005B709F">
      <w:pPr>
        <w:rPr>
          <w:rFonts w:asciiTheme="majorHAnsi" w:hAnsiTheme="majorHAnsi"/>
        </w:rPr>
      </w:pPr>
      <w:r>
        <w:rPr>
          <w:rFonts w:asciiTheme="majorHAnsi" w:hAnsiTheme="majorHAnsi"/>
        </w:rPr>
        <w:t>-soit par chèque</w:t>
      </w:r>
      <w:r w:rsidR="006F6808">
        <w:rPr>
          <w:rFonts w:asciiTheme="majorHAnsi" w:hAnsiTheme="majorHAnsi"/>
        </w:rPr>
        <w:t xml:space="preserve"> émis d’une banque  domiciliée en France</w:t>
      </w:r>
    </w:p>
    <w:p w14:paraId="0C9EF3F8" w14:textId="77777777" w:rsidR="00A7247D" w:rsidRDefault="00A7247D" w:rsidP="005B709F">
      <w:pPr>
        <w:rPr>
          <w:rFonts w:asciiTheme="majorHAnsi" w:hAnsiTheme="majorHAnsi"/>
        </w:rPr>
      </w:pPr>
      <w:r>
        <w:rPr>
          <w:rFonts w:asciiTheme="majorHAnsi" w:hAnsiTheme="majorHAnsi"/>
        </w:rPr>
        <w:t>-soit par carte bancaire</w:t>
      </w:r>
    </w:p>
    <w:p w14:paraId="4902210C" w14:textId="77777777" w:rsidR="006F6808" w:rsidRDefault="00A7247D" w:rsidP="005B709F">
      <w:pPr>
        <w:rPr>
          <w:rFonts w:asciiTheme="majorHAnsi" w:hAnsiTheme="majorHAnsi"/>
        </w:rPr>
      </w:pPr>
      <w:r>
        <w:rPr>
          <w:rFonts w:asciiTheme="majorHAnsi" w:hAnsiTheme="majorHAnsi"/>
        </w:rPr>
        <w:t>-soit en espèce.</w:t>
      </w:r>
    </w:p>
    <w:p w14:paraId="71BAACC9" w14:textId="77777777" w:rsidR="00A7247D" w:rsidRDefault="00A7247D" w:rsidP="005B709F">
      <w:pPr>
        <w:rPr>
          <w:rFonts w:asciiTheme="majorHAnsi" w:hAnsiTheme="majorHAnsi"/>
        </w:rPr>
      </w:pPr>
      <w:r>
        <w:rPr>
          <w:rFonts w:asciiTheme="majorHAnsi" w:hAnsiTheme="majorHAnsi"/>
        </w:rPr>
        <w:t xml:space="preserve">Lors de la commande, l’acheteur peut </w:t>
      </w:r>
      <w:r w:rsidR="006F6808">
        <w:rPr>
          <w:rFonts w:asciiTheme="majorHAnsi" w:hAnsiTheme="majorHAnsi"/>
        </w:rPr>
        <w:t xml:space="preserve">payer la totalité ou </w:t>
      </w:r>
      <w:r>
        <w:rPr>
          <w:rFonts w:asciiTheme="majorHAnsi" w:hAnsiTheme="majorHAnsi"/>
        </w:rPr>
        <w:t xml:space="preserve">verser un acompte </w:t>
      </w:r>
      <w:r w:rsidR="006D3733">
        <w:rPr>
          <w:rFonts w:asciiTheme="majorHAnsi" w:hAnsiTheme="majorHAnsi"/>
        </w:rPr>
        <w:t xml:space="preserve">qui sera </w:t>
      </w:r>
      <w:r>
        <w:rPr>
          <w:rFonts w:asciiTheme="majorHAnsi" w:hAnsiTheme="majorHAnsi"/>
        </w:rPr>
        <w:t xml:space="preserve">convenu </w:t>
      </w:r>
      <w:r w:rsidR="008A1853">
        <w:rPr>
          <w:rFonts w:asciiTheme="majorHAnsi" w:hAnsiTheme="majorHAnsi"/>
        </w:rPr>
        <w:t xml:space="preserve">et écrit </w:t>
      </w:r>
      <w:r>
        <w:rPr>
          <w:rFonts w:asciiTheme="majorHAnsi" w:hAnsiTheme="majorHAnsi"/>
        </w:rPr>
        <w:t>avec la société. Le paiement total, ou le solde res</w:t>
      </w:r>
      <w:r w:rsidR="006D3733">
        <w:rPr>
          <w:rFonts w:asciiTheme="majorHAnsi" w:hAnsiTheme="majorHAnsi"/>
        </w:rPr>
        <w:t>tant, est dû au plus tard à la livraison</w:t>
      </w:r>
      <w:r>
        <w:rPr>
          <w:rFonts w:asciiTheme="majorHAnsi" w:hAnsiTheme="majorHAnsi"/>
        </w:rPr>
        <w:t xml:space="preserve"> de la marchandise.</w:t>
      </w:r>
      <w:r w:rsidR="008A1853">
        <w:rPr>
          <w:rFonts w:asciiTheme="majorHAnsi" w:hAnsiTheme="majorHAnsi"/>
        </w:rPr>
        <w:t xml:space="preserve"> </w:t>
      </w:r>
    </w:p>
    <w:p w14:paraId="21839CA6" w14:textId="77777777" w:rsidR="006F6808" w:rsidRDefault="006F6808" w:rsidP="005B709F">
      <w:pPr>
        <w:rPr>
          <w:rFonts w:asciiTheme="majorHAnsi" w:hAnsiTheme="majorHAnsi"/>
        </w:rPr>
      </w:pPr>
      <w:r>
        <w:rPr>
          <w:rFonts w:asciiTheme="majorHAnsi" w:hAnsiTheme="majorHAnsi"/>
        </w:rPr>
        <w:t>Une facture est établie à la demande du client.</w:t>
      </w:r>
    </w:p>
    <w:p w14:paraId="511D4912" w14:textId="77777777" w:rsidR="008479B7" w:rsidRDefault="008479B7" w:rsidP="005B709F">
      <w:pPr>
        <w:rPr>
          <w:rFonts w:asciiTheme="majorHAnsi" w:hAnsiTheme="majorHAnsi"/>
        </w:rPr>
      </w:pPr>
      <w:r>
        <w:rPr>
          <w:rFonts w:asciiTheme="majorHAnsi" w:hAnsiTheme="majorHAnsi"/>
        </w:rPr>
        <w:t>Aucun escompte ne sera pratiqué pour paiement anticipé.</w:t>
      </w:r>
    </w:p>
    <w:p w14:paraId="6B891D4A" w14:textId="77777777" w:rsidR="00E7051B" w:rsidRPr="005B709F" w:rsidRDefault="00E7051B" w:rsidP="005B709F">
      <w:pPr>
        <w:rPr>
          <w:rFonts w:asciiTheme="majorHAnsi" w:hAnsiTheme="majorHAnsi"/>
        </w:rPr>
      </w:pPr>
    </w:p>
    <w:p w14:paraId="0635935A" w14:textId="77777777" w:rsidR="005B709F" w:rsidRPr="005B709F" w:rsidRDefault="005B709F" w:rsidP="005B709F">
      <w:pPr>
        <w:rPr>
          <w:rFonts w:asciiTheme="majorHAnsi" w:hAnsiTheme="majorHAnsi"/>
        </w:rPr>
      </w:pPr>
    </w:p>
    <w:p w14:paraId="506293B9" w14:textId="77777777" w:rsidR="005B709F" w:rsidRPr="00873975" w:rsidRDefault="005B709F" w:rsidP="005B709F">
      <w:pPr>
        <w:rPr>
          <w:rFonts w:asciiTheme="majorHAnsi" w:hAnsiTheme="majorHAnsi"/>
          <w:b/>
        </w:rPr>
      </w:pPr>
      <w:r w:rsidRPr="00873975">
        <w:rPr>
          <w:rFonts w:asciiTheme="majorHAnsi" w:hAnsiTheme="majorHAnsi"/>
          <w:b/>
        </w:rPr>
        <w:t>CLAUSE N°4</w:t>
      </w:r>
      <w:r w:rsidR="008A1853" w:rsidRPr="00873975">
        <w:rPr>
          <w:rFonts w:asciiTheme="majorHAnsi" w:hAnsiTheme="majorHAnsi"/>
          <w:b/>
        </w:rPr>
        <w:t> : Retard de paiement</w:t>
      </w:r>
    </w:p>
    <w:p w14:paraId="70CA0A9A" w14:textId="77777777" w:rsidR="008A1853" w:rsidRPr="005B709F" w:rsidRDefault="008A1853" w:rsidP="005B709F">
      <w:pPr>
        <w:rPr>
          <w:rFonts w:asciiTheme="majorHAnsi" w:hAnsiTheme="majorHAnsi"/>
        </w:rPr>
      </w:pPr>
      <w:r>
        <w:rPr>
          <w:rFonts w:asciiTheme="majorHAnsi" w:hAnsiTheme="majorHAnsi"/>
        </w:rPr>
        <w:t xml:space="preserve">En cas de défaut de paiement total ou partiel au jour de la réception des marchandises, l’acheteur devra verser à « La </w:t>
      </w:r>
      <w:proofErr w:type="spellStart"/>
      <w:r>
        <w:rPr>
          <w:rFonts w:asciiTheme="majorHAnsi" w:hAnsiTheme="majorHAnsi"/>
        </w:rPr>
        <w:t>carlonerie</w:t>
      </w:r>
      <w:proofErr w:type="spellEnd"/>
      <w:r>
        <w:rPr>
          <w:rFonts w:asciiTheme="majorHAnsi" w:hAnsiTheme="majorHAnsi"/>
        </w:rPr>
        <w:t> » une pénalité de retard égale à 3 fois le taux d’intérêt légal en vigueur le jour de la livraison, calculée sur le mo</w:t>
      </w:r>
      <w:r w:rsidR="00873975">
        <w:rPr>
          <w:rFonts w:asciiTheme="majorHAnsi" w:hAnsiTheme="majorHAnsi"/>
        </w:rPr>
        <w:t>ntant TTC de la somme restant du</w:t>
      </w:r>
      <w:r>
        <w:rPr>
          <w:rFonts w:asciiTheme="majorHAnsi" w:hAnsiTheme="majorHAnsi"/>
        </w:rPr>
        <w:t>e.</w:t>
      </w:r>
    </w:p>
    <w:p w14:paraId="1205B374" w14:textId="77777777" w:rsidR="005B709F" w:rsidRPr="005B709F" w:rsidRDefault="005B709F" w:rsidP="005B709F">
      <w:pPr>
        <w:rPr>
          <w:rFonts w:asciiTheme="majorHAnsi" w:hAnsiTheme="majorHAnsi"/>
        </w:rPr>
      </w:pPr>
    </w:p>
    <w:p w14:paraId="7FC22634" w14:textId="77777777" w:rsidR="005B709F" w:rsidRPr="00873975" w:rsidRDefault="005B709F" w:rsidP="005B709F">
      <w:pPr>
        <w:rPr>
          <w:rFonts w:asciiTheme="majorHAnsi" w:hAnsiTheme="majorHAnsi"/>
          <w:b/>
        </w:rPr>
      </w:pPr>
      <w:r w:rsidRPr="00873975">
        <w:rPr>
          <w:rFonts w:asciiTheme="majorHAnsi" w:hAnsiTheme="majorHAnsi"/>
          <w:b/>
        </w:rPr>
        <w:t>CLAUSE N°5</w:t>
      </w:r>
      <w:r w:rsidR="008A1853" w:rsidRPr="00873975">
        <w:rPr>
          <w:rFonts w:asciiTheme="majorHAnsi" w:hAnsiTheme="majorHAnsi"/>
          <w:b/>
        </w:rPr>
        <w:t> : Clause résolutoire</w:t>
      </w:r>
    </w:p>
    <w:p w14:paraId="56409A84" w14:textId="77777777" w:rsidR="008A1853" w:rsidRPr="005B709F" w:rsidRDefault="00D25D5B" w:rsidP="005B709F">
      <w:pPr>
        <w:rPr>
          <w:rFonts w:asciiTheme="majorHAnsi" w:hAnsiTheme="majorHAnsi"/>
        </w:rPr>
      </w:pPr>
      <w:r>
        <w:rPr>
          <w:rFonts w:asciiTheme="majorHAnsi" w:hAnsiTheme="majorHAnsi"/>
        </w:rPr>
        <w:lastRenderedPageBreak/>
        <w:t xml:space="preserve">Si dans les quinze jours qui suivent la mise en œuvre de la clause « retard de paiement », l’acheteur ne s’est pas acquitté </w:t>
      </w:r>
      <w:r w:rsidR="00873975">
        <w:rPr>
          <w:rFonts w:asciiTheme="majorHAnsi" w:hAnsiTheme="majorHAnsi"/>
        </w:rPr>
        <w:t>des sommes restant du</w:t>
      </w:r>
      <w:r w:rsidR="009C01A7">
        <w:rPr>
          <w:rFonts w:asciiTheme="majorHAnsi" w:hAnsiTheme="majorHAnsi"/>
        </w:rPr>
        <w:t xml:space="preserve">es, la transaction sera résolue de plein droit et pourra ouvrir droit à l’allocation de dommages et intérêts au profit de « La </w:t>
      </w:r>
      <w:proofErr w:type="spellStart"/>
      <w:r w:rsidR="009C01A7">
        <w:rPr>
          <w:rFonts w:asciiTheme="majorHAnsi" w:hAnsiTheme="majorHAnsi"/>
        </w:rPr>
        <w:t>carlonerie</w:t>
      </w:r>
      <w:proofErr w:type="spellEnd"/>
      <w:r w:rsidR="009C01A7">
        <w:rPr>
          <w:rFonts w:asciiTheme="majorHAnsi" w:hAnsiTheme="majorHAnsi"/>
        </w:rPr>
        <w:t> ».</w:t>
      </w:r>
    </w:p>
    <w:p w14:paraId="07749D16" w14:textId="77777777" w:rsidR="005B709F" w:rsidRPr="005B709F" w:rsidRDefault="005B709F" w:rsidP="005B709F">
      <w:pPr>
        <w:rPr>
          <w:rFonts w:asciiTheme="majorHAnsi" w:hAnsiTheme="majorHAnsi"/>
        </w:rPr>
      </w:pPr>
    </w:p>
    <w:p w14:paraId="1FBB1462" w14:textId="77777777" w:rsidR="005B709F" w:rsidRPr="00873975" w:rsidRDefault="005B709F" w:rsidP="005B709F">
      <w:pPr>
        <w:rPr>
          <w:rFonts w:asciiTheme="majorHAnsi" w:hAnsiTheme="majorHAnsi"/>
          <w:b/>
        </w:rPr>
      </w:pPr>
      <w:r w:rsidRPr="00873975">
        <w:rPr>
          <w:rFonts w:asciiTheme="majorHAnsi" w:hAnsiTheme="majorHAnsi"/>
          <w:b/>
        </w:rPr>
        <w:t>CLAUSE N°6</w:t>
      </w:r>
      <w:r w:rsidR="009C01A7" w:rsidRPr="00873975">
        <w:rPr>
          <w:rFonts w:asciiTheme="majorHAnsi" w:hAnsiTheme="majorHAnsi"/>
          <w:b/>
        </w:rPr>
        <w:t> : Cause de réserve de propriété</w:t>
      </w:r>
    </w:p>
    <w:p w14:paraId="6709C0B3" w14:textId="77777777" w:rsidR="009C01A7" w:rsidRPr="005B709F" w:rsidRDefault="009C01A7" w:rsidP="005B709F">
      <w:pPr>
        <w:rPr>
          <w:rFonts w:asciiTheme="majorHAnsi" w:hAnsiTheme="majorHAnsi"/>
        </w:rPr>
      </w:pPr>
      <w:r>
        <w:rPr>
          <w:rFonts w:asciiTheme="majorHAnsi" w:hAnsiTheme="majorHAnsi"/>
        </w:rPr>
        <w:t xml:space="preserve">« La </w:t>
      </w:r>
      <w:proofErr w:type="spellStart"/>
      <w:r>
        <w:rPr>
          <w:rFonts w:asciiTheme="majorHAnsi" w:hAnsiTheme="majorHAnsi"/>
        </w:rPr>
        <w:t>carlonerie</w:t>
      </w:r>
      <w:proofErr w:type="spellEnd"/>
      <w:r>
        <w:rPr>
          <w:rFonts w:asciiTheme="majorHAnsi" w:hAnsiTheme="majorHAnsi"/>
        </w:rPr>
        <w:t xml:space="preserve"> » conserve la propriété des biens vendus jusqu’au  paiement intégral du prix, en principal et en accessoires. A ce titre, si l’acheteur fait l’objet d’un redressement ou d’une liquidation judiciaire, « La </w:t>
      </w:r>
      <w:proofErr w:type="spellStart"/>
      <w:r>
        <w:rPr>
          <w:rFonts w:asciiTheme="majorHAnsi" w:hAnsiTheme="majorHAnsi"/>
        </w:rPr>
        <w:t>carlonerie</w:t>
      </w:r>
      <w:proofErr w:type="spellEnd"/>
      <w:r>
        <w:rPr>
          <w:rFonts w:asciiTheme="majorHAnsi" w:hAnsiTheme="majorHAnsi"/>
        </w:rPr>
        <w:t> » se réserve le droit de revendiquer les marchandises vendues et restées impayées.</w:t>
      </w:r>
    </w:p>
    <w:p w14:paraId="7C328FB4" w14:textId="77777777" w:rsidR="005B709F" w:rsidRPr="005B709F" w:rsidRDefault="005B709F" w:rsidP="005B709F">
      <w:pPr>
        <w:rPr>
          <w:rFonts w:asciiTheme="majorHAnsi" w:hAnsiTheme="majorHAnsi"/>
        </w:rPr>
      </w:pPr>
    </w:p>
    <w:p w14:paraId="3ABFF62F" w14:textId="77777777" w:rsidR="005B709F" w:rsidRPr="00873975" w:rsidRDefault="005B709F" w:rsidP="005B709F">
      <w:pPr>
        <w:rPr>
          <w:rFonts w:asciiTheme="majorHAnsi" w:hAnsiTheme="majorHAnsi"/>
          <w:b/>
        </w:rPr>
      </w:pPr>
      <w:r w:rsidRPr="00873975">
        <w:rPr>
          <w:rFonts w:asciiTheme="majorHAnsi" w:hAnsiTheme="majorHAnsi"/>
          <w:b/>
        </w:rPr>
        <w:t>CLAUSE N°7</w:t>
      </w:r>
      <w:r w:rsidR="009C01A7" w:rsidRPr="00873975">
        <w:rPr>
          <w:rFonts w:asciiTheme="majorHAnsi" w:hAnsiTheme="majorHAnsi"/>
          <w:b/>
        </w:rPr>
        <w:t> : Livraison</w:t>
      </w:r>
    </w:p>
    <w:p w14:paraId="71544469" w14:textId="77777777" w:rsidR="00836A63" w:rsidRDefault="00836A63" w:rsidP="005B709F">
      <w:pPr>
        <w:rPr>
          <w:rFonts w:asciiTheme="majorHAnsi" w:hAnsiTheme="majorHAnsi"/>
        </w:rPr>
      </w:pPr>
      <w:r>
        <w:rPr>
          <w:rFonts w:asciiTheme="majorHAnsi" w:hAnsiTheme="majorHAnsi"/>
        </w:rPr>
        <w:t>La livraison est effectuée :</w:t>
      </w:r>
    </w:p>
    <w:p w14:paraId="48D15A18" w14:textId="77777777" w:rsidR="00836A63" w:rsidRDefault="00836A63" w:rsidP="005B709F">
      <w:pPr>
        <w:rPr>
          <w:rFonts w:asciiTheme="majorHAnsi" w:hAnsiTheme="majorHAnsi"/>
        </w:rPr>
      </w:pPr>
      <w:r>
        <w:rPr>
          <w:rFonts w:asciiTheme="majorHAnsi" w:hAnsiTheme="majorHAnsi"/>
        </w:rPr>
        <w:t xml:space="preserve">-soit à la remise directe des articles au client ; </w:t>
      </w:r>
    </w:p>
    <w:p w14:paraId="227A1E91" w14:textId="77777777" w:rsidR="00836A63" w:rsidRDefault="00836A63" w:rsidP="005B709F">
      <w:pPr>
        <w:rPr>
          <w:rFonts w:asciiTheme="majorHAnsi" w:hAnsiTheme="majorHAnsi"/>
        </w:rPr>
      </w:pPr>
      <w:r>
        <w:rPr>
          <w:rFonts w:asciiTheme="majorHAnsi" w:hAnsiTheme="majorHAnsi"/>
        </w:rPr>
        <w:t xml:space="preserve">-soit dans un des lieux proposé par « La </w:t>
      </w:r>
      <w:proofErr w:type="spellStart"/>
      <w:r>
        <w:rPr>
          <w:rFonts w:asciiTheme="majorHAnsi" w:hAnsiTheme="majorHAnsi"/>
        </w:rPr>
        <w:t>carlonerie</w:t>
      </w:r>
      <w:proofErr w:type="spellEnd"/>
      <w:r>
        <w:rPr>
          <w:rFonts w:asciiTheme="majorHAnsi" w:hAnsiTheme="majorHAnsi"/>
        </w:rPr>
        <w:t> » et choisi par le client ;</w:t>
      </w:r>
    </w:p>
    <w:p w14:paraId="41F35DF8" w14:textId="77777777" w:rsidR="00836A63" w:rsidRDefault="00836A63" w:rsidP="005B709F">
      <w:pPr>
        <w:rPr>
          <w:rFonts w:asciiTheme="majorHAnsi" w:hAnsiTheme="majorHAnsi"/>
        </w:rPr>
      </w:pPr>
      <w:r>
        <w:rPr>
          <w:rFonts w:asciiTheme="majorHAnsi" w:hAnsiTheme="majorHAnsi"/>
        </w:rPr>
        <w:t>-soit par un envoi de colis au client.</w:t>
      </w:r>
    </w:p>
    <w:p w14:paraId="3068BCE6" w14:textId="77777777" w:rsidR="00D019D4" w:rsidRDefault="00D019D4" w:rsidP="005B709F">
      <w:pPr>
        <w:rPr>
          <w:rFonts w:asciiTheme="majorHAnsi" w:hAnsiTheme="majorHAnsi"/>
        </w:rPr>
      </w:pPr>
    </w:p>
    <w:p w14:paraId="3D239A2C" w14:textId="77777777" w:rsidR="00836A63" w:rsidRDefault="00836A63" w:rsidP="005B709F">
      <w:pPr>
        <w:rPr>
          <w:rFonts w:asciiTheme="majorHAnsi" w:hAnsiTheme="majorHAnsi"/>
        </w:rPr>
      </w:pPr>
      <w:r>
        <w:rPr>
          <w:rFonts w:asciiTheme="majorHAnsi" w:hAnsiTheme="majorHAnsi"/>
        </w:rPr>
        <w:t>Le délai de livraison indiqué lors de la commande reste indicatif et n’est aucunement garanti. Par voie de conséquence, tout retard raisonnable dans la livraison des produits ne pourra pas donner lieu au profit de l’acheteur à :</w:t>
      </w:r>
    </w:p>
    <w:p w14:paraId="19DE62ED" w14:textId="77777777" w:rsidR="00836A63" w:rsidRPr="00836A63" w:rsidRDefault="00836A63" w:rsidP="00836A63">
      <w:pPr>
        <w:pStyle w:val="ListParagraph"/>
        <w:numPr>
          <w:ilvl w:val="0"/>
          <w:numId w:val="1"/>
        </w:numPr>
        <w:rPr>
          <w:rFonts w:asciiTheme="majorHAnsi" w:hAnsiTheme="majorHAnsi"/>
        </w:rPr>
      </w:pPr>
      <w:r w:rsidRPr="00836A63">
        <w:rPr>
          <w:rFonts w:asciiTheme="majorHAnsi" w:hAnsiTheme="majorHAnsi"/>
        </w:rPr>
        <w:t>l’allocation de dommages et intérêts ;</w:t>
      </w:r>
    </w:p>
    <w:p w14:paraId="0385E8E1" w14:textId="77777777" w:rsidR="00836A63" w:rsidRDefault="00836A63" w:rsidP="00836A63">
      <w:pPr>
        <w:pStyle w:val="ListParagraph"/>
        <w:numPr>
          <w:ilvl w:val="0"/>
          <w:numId w:val="1"/>
        </w:numPr>
        <w:rPr>
          <w:rFonts w:asciiTheme="majorHAnsi" w:hAnsiTheme="majorHAnsi"/>
        </w:rPr>
      </w:pPr>
      <w:r>
        <w:rPr>
          <w:rFonts w:asciiTheme="majorHAnsi" w:hAnsiTheme="majorHAnsi"/>
        </w:rPr>
        <w:t>l’annulation de la commande.</w:t>
      </w:r>
    </w:p>
    <w:p w14:paraId="4343BDDB" w14:textId="77777777" w:rsidR="00D019D4" w:rsidRDefault="00D019D4" w:rsidP="00D019D4">
      <w:pPr>
        <w:pStyle w:val="ListParagraph"/>
        <w:rPr>
          <w:rFonts w:asciiTheme="majorHAnsi" w:hAnsiTheme="majorHAnsi"/>
        </w:rPr>
      </w:pPr>
    </w:p>
    <w:p w14:paraId="18D7444A" w14:textId="77777777" w:rsidR="005B709F" w:rsidRDefault="00D019D4" w:rsidP="005B709F">
      <w:pPr>
        <w:rPr>
          <w:rFonts w:asciiTheme="majorHAnsi" w:hAnsiTheme="majorHAnsi"/>
        </w:rPr>
      </w:pPr>
      <w:r>
        <w:rPr>
          <w:rFonts w:asciiTheme="majorHAnsi" w:hAnsiTheme="majorHAnsi"/>
        </w:rPr>
        <w:t>Les envois par colis doivent comprendre une assurance perte des marchandises.</w:t>
      </w:r>
      <w:r w:rsidR="00873975">
        <w:rPr>
          <w:rFonts w:asciiTheme="majorHAnsi" w:hAnsiTheme="majorHAnsi"/>
        </w:rPr>
        <w:t xml:space="preserve"> En cas de marchandises manquantes ou détériorées lors du transport, l’acheteur devra le formuler au transporteur par courrier recommandé AR, dans les cinq jours suivant la livraison.</w:t>
      </w:r>
    </w:p>
    <w:p w14:paraId="15639A89" w14:textId="77777777" w:rsidR="00D019D4" w:rsidRPr="005B709F" w:rsidRDefault="00D019D4" w:rsidP="005B709F">
      <w:pPr>
        <w:rPr>
          <w:rFonts w:asciiTheme="majorHAnsi" w:hAnsiTheme="majorHAnsi"/>
        </w:rPr>
      </w:pPr>
    </w:p>
    <w:p w14:paraId="292C3078" w14:textId="77777777" w:rsidR="005B709F" w:rsidRPr="00873975" w:rsidRDefault="005B709F" w:rsidP="005B709F">
      <w:pPr>
        <w:rPr>
          <w:rFonts w:asciiTheme="majorHAnsi" w:hAnsiTheme="majorHAnsi"/>
          <w:b/>
        </w:rPr>
      </w:pPr>
      <w:r w:rsidRPr="00873975">
        <w:rPr>
          <w:rFonts w:asciiTheme="majorHAnsi" w:hAnsiTheme="majorHAnsi"/>
          <w:b/>
        </w:rPr>
        <w:t>CLAUSE N°8</w:t>
      </w:r>
      <w:r w:rsidR="00D019D4" w:rsidRPr="00873975">
        <w:rPr>
          <w:rFonts w:asciiTheme="majorHAnsi" w:hAnsiTheme="majorHAnsi"/>
          <w:b/>
        </w:rPr>
        <w:t> : force majeure</w:t>
      </w:r>
    </w:p>
    <w:p w14:paraId="1F4C3600" w14:textId="77777777" w:rsidR="00D019D4" w:rsidRPr="005B709F" w:rsidRDefault="00D019D4" w:rsidP="005B709F">
      <w:pPr>
        <w:rPr>
          <w:rFonts w:asciiTheme="majorHAnsi" w:hAnsiTheme="majorHAnsi"/>
        </w:rPr>
      </w:pPr>
      <w:r>
        <w:rPr>
          <w:rFonts w:asciiTheme="majorHAnsi" w:hAnsiTheme="majorHAnsi"/>
        </w:rPr>
        <w:t>La re</w:t>
      </w:r>
      <w:r w:rsidR="00873975">
        <w:rPr>
          <w:rFonts w:asciiTheme="majorHAnsi" w:hAnsiTheme="majorHAnsi"/>
        </w:rPr>
        <w:t>s</w:t>
      </w:r>
      <w:r>
        <w:rPr>
          <w:rFonts w:asciiTheme="majorHAnsi" w:hAnsiTheme="majorHAnsi"/>
        </w:rPr>
        <w:t xml:space="preserve">ponsabilité de « La </w:t>
      </w:r>
      <w:proofErr w:type="spellStart"/>
      <w:r>
        <w:rPr>
          <w:rFonts w:asciiTheme="majorHAnsi" w:hAnsiTheme="majorHAnsi"/>
        </w:rPr>
        <w:t>carlonerie</w:t>
      </w:r>
      <w:proofErr w:type="spellEnd"/>
      <w:r>
        <w:rPr>
          <w:rFonts w:asciiTheme="majorHAnsi" w:hAnsiTheme="majorHAnsi"/>
        </w:rPr>
        <w:t> » ne pourra être mise en œuvre</w:t>
      </w:r>
      <w:r w:rsidR="00873975">
        <w:rPr>
          <w:rFonts w:asciiTheme="majorHAnsi" w:hAnsiTheme="majorHAnsi"/>
        </w:rPr>
        <w:t xml:space="preserve"> s</w:t>
      </w:r>
      <w:r>
        <w:rPr>
          <w:rFonts w:asciiTheme="majorHAnsi" w:hAnsiTheme="majorHAnsi"/>
        </w:rPr>
        <w:t>i la non exécution des obligation ci dessus décrites d écoule d’un cas de force majeure. A ce titre, la force majeure s’entend de tout événement extérieur, imprévisible et irrésis</w:t>
      </w:r>
      <w:r w:rsidR="00873975">
        <w:rPr>
          <w:rFonts w:asciiTheme="majorHAnsi" w:hAnsiTheme="majorHAnsi"/>
        </w:rPr>
        <w:t>tible au sens de l’article 1148 du C</w:t>
      </w:r>
      <w:r>
        <w:rPr>
          <w:rFonts w:asciiTheme="majorHAnsi" w:hAnsiTheme="majorHAnsi"/>
        </w:rPr>
        <w:t>ode civil.</w:t>
      </w:r>
    </w:p>
    <w:p w14:paraId="49C05FA3" w14:textId="77777777" w:rsidR="005B709F" w:rsidRDefault="005B709F" w:rsidP="005B709F">
      <w:pPr>
        <w:rPr>
          <w:rFonts w:asciiTheme="majorHAnsi" w:hAnsiTheme="majorHAnsi"/>
        </w:rPr>
      </w:pPr>
    </w:p>
    <w:p w14:paraId="7421CE8C" w14:textId="77777777" w:rsidR="00AA1088" w:rsidRPr="00AA1088" w:rsidRDefault="00AA1088" w:rsidP="005B709F">
      <w:pPr>
        <w:rPr>
          <w:rFonts w:asciiTheme="majorHAnsi" w:hAnsiTheme="majorHAnsi"/>
          <w:b/>
        </w:rPr>
      </w:pPr>
      <w:r w:rsidRPr="00AA1088">
        <w:rPr>
          <w:rFonts w:asciiTheme="majorHAnsi" w:hAnsiTheme="majorHAnsi"/>
          <w:b/>
        </w:rPr>
        <w:t>CLAUSE N° 9 : Protection des données personnelles</w:t>
      </w:r>
    </w:p>
    <w:p w14:paraId="4FFDC4FF" w14:textId="77777777" w:rsidR="00AA1088" w:rsidRDefault="00AA1088" w:rsidP="005B709F">
      <w:pPr>
        <w:rPr>
          <w:rFonts w:asciiTheme="majorHAnsi" w:hAnsiTheme="majorHAnsi"/>
        </w:rPr>
      </w:pPr>
      <w:r>
        <w:rPr>
          <w:rFonts w:asciiTheme="majorHAnsi" w:hAnsiTheme="majorHAnsi"/>
        </w:rPr>
        <w:t xml:space="preserve">« La </w:t>
      </w:r>
      <w:proofErr w:type="spellStart"/>
      <w:r>
        <w:rPr>
          <w:rFonts w:asciiTheme="majorHAnsi" w:hAnsiTheme="majorHAnsi"/>
        </w:rPr>
        <w:t>carlonerie</w:t>
      </w:r>
      <w:proofErr w:type="spellEnd"/>
      <w:r>
        <w:rPr>
          <w:rFonts w:asciiTheme="majorHAnsi" w:hAnsiTheme="majorHAnsi"/>
        </w:rPr>
        <w:t> » s’engage à ne pas diffuser les données personnelles que le client pourrait lui fournir.</w:t>
      </w:r>
    </w:p>
    <w:p w14:paraId="557B5974" w14:textId="77777777" w:rsidR="00AA1088" w:rsidRPr="005B709F" w:rsidRDefault="00AA1088" w:rsidP="005B709F">
      <w:pPr>
        <w:rPr>
          <w:rFonts w:asciiTheme="majorHAnsi" w:hAnsiTheme="majorHAnsi"/>
        </w:rPr>
      </w:pPr>
    </w:p>
    <w:p w14:paraId="7823A9C7" w14:textId="77777777" w:rsidR="005B709F" w:rsidRPr="00873975" w:rsidRDefault="00AA1088" w:rsidP="005B709F">
      <w:pPr>
        <w:rPr>
          <w:rFonts w:asciiTheme="majorHAnsi" w:hAnsiTheme="majorHAnsi"/>
          <w:b/>
        </w:rPr>
      </w:pPr>
      <w:r>
        <w:rPr>
          <w:rFonts w:asciiTheme="majorHAnsi" w:hAnsiTheme="majorHAnsi"/>
          <w:b/>
        </w:rPr>
        <w:t>CLAUSE N°10</w:t>
      </w:r>
      <w:r w:rsidR="00873975" w:rsidRPr="00873975">
        <w:rPr>
          <w:rFonts w:asciiTheme="majorHAnsi" w:hAnsiTheme="majorHAnsi"/>
          <w:b/>
        </w:rPr>
        <w:t> : Tribunal compétent</w:t>
      </w:r>
    </w:p>
    <w:p w14:paraId="0B35340D" w14:textId="77777777" w:rsidR="00873975" w:rsidRPr="005B709F" w:rsidRDefault="00873975" w:rsidP="005B709F">
      <w:pPr>
        <w:rPr>
          <w:rFonts w:asciiTheme="majorHAnsi" w:hAnsiTheme="majorHAnsi"/>
        </w:rPr>
      </w:pPr>
      <w:r>
        <w:rPr>
          <w:rFonts w:asciiTheme="majorHAnsi" w:hAnsiTheme="majorHAnsi"/>
        </w:rPr>
        <w:t>Tout litige relatif à l’interprétation et à l’exécution des présentes conditions générales de vente est soumis au droit français. A défaut de résolution amiable, le litige sera porté devant le Tribunal de commerce d’Antibes.</w:t>
      </w:r>
    </w:p>
    <w:p w14:paraId="131A9AD6" w14:textId="77777777" w:rsidR="005B709F" w:rsidRPr="005B709F" w:rsidRDefault="005B709F" w:rsidP="005B709F">
      <w:pPr>
        <w:rPr>
          <w:rFonts w:asciiTheme="majorHAnsi" w:hAnsiTheme="majorHAnsi"/>
        </w:rPr>
      </w:pPr>
    </w:p>
    <w:p w14:paraId="7EB2BB7C" w14:textId="77777777" w:rsidR="005B709F" w:rsidRDefault="005B709F" w:rsidP="005B709F">
      <w:pPr>
        <w:rPr>
          <w:rFonts w:asciiTheme="majorHAnsi" w:hAnsiTheme="majorHAnsi"/>
        </w:rPr>
      </w:pPr>
    </w:p>
    <w:p w14:paraId="29CF89A5" w14:textId="77777777" w:rsidR="00AA1088" w:rsidRPr="005B709F" w:rsidRDefault="00AA1088" w:rsidP="005B709F">
      <w:pPr>
        <w:rPr>
          <w:rFonts w:asciiTheme="majorHAnsi" w:hAnsiTheme="majorHAnsi"/>
        </w:rPr>
      </w:pPr>
      <w:r>
        <w:rPr>
          <w:rFonts w:asciiTheme="majorHAnsi" w:hAnsiTheme="majorHAnsi"/>
        </w:rPr>
        <w:t>Le 1</w:t>
      </w:r>
      <w:r w:rsidRPr="00AA1088">
        <w:rPr>
          <w:rFonts w:asciiTheme="majorHAnsi" w:hAnsiTheme="majorHAnsi"/>
          <w:vertAlign w:val="superscript"/>
        </w:rPr>
        <w:t>er</w:t>
      </w:r>
      <w:r>
        <w:rPr>
          <w:rFonts w:asciiTheme="majorHAnsi" w:hAnsiTheme="majorHAnsi"/>
        </w:rPr>
        <w:t xml:space="preserve"> janvier 2020</w:t>
      </w:r>
      <w:bookmarkStart w:id="0" w:name="_GoBack"/>
      <w:bookmarkEnd w:id="0"/>
    </w:p>
    <w:p w14:paraId="19E053B0" w14:textId="77777777" w:rsidR="005B709F" w:rsidRPr="005B709F" w:rsidRDefault="005B709F">
      <w:pPr>
        <w:rPr>
          <w:rFonts w:asciiTheme="majorHAnsi" w:hAnsiTheme="majorHAnsi"/>
        </w:rPr>
      </w:pPr>
    </w:p>
    <w:sectPr w:rsidR="005B709F" w:rsidRPr="005B709F" w:rsidSect="000A40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DC0"/>
    <w:multiLevelType w:val="hybridMultilevel"/>
    <w:tmpl w:val="BECC44A8"/>
    <w:lvl w:ilvl="0" w:tplc="3F7243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F"/>
    <w:rsid w:val="000A4029"/>
    <w:rsid w:val="005B709F"/>
    <w:rsid w:val="006D3733"/>
    <w:rsid w:val="006F6808"/>
    <w:rsid w:val="00836A63"/>
    <w:rsid w:val="008479B7"/>
    <w:rsid w:val="00873975"/>
    <w:rsid w:val="008A1853"/>
    <w:rsid w:val="009C01A7"/>
    <w:rsid w:val="009D4F5B"/>
    <w:rsid w:val="00A7247D"/>
    <w:rsid w:val="00AA1088"/>
    <w:rsid w:val="00B97370"/>
    <w:rsid w:val="00D019D4"/>
    <w:rsid w:val="00D21FEB"/>
    <w:rsid w:val="00D25D5B"/>
    <w:rsid w:val="00D755DD"/>
    <w:rsid w:val="00E7051B"/>
    <w:rsid w:val="00FC24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9C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638</Words>
  <Characters>3637</Characters>
  <Application>Microsoft Macintosh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fontaine</dc:creator>
  <cp:keywords/>
  <dc:description/>
  <cp:lastModifiedBy>sylvie fontaine</cp:lastModifiedBy>
  <cp:revision>2</cp:revision>
  <dcterms:created xsi:type="dcterms:W3CDTF">2019-12-29T11:32:00Z</dcterms:created>
  <dcterms:modified xsi:type="dcterms:W3CDTF">2019-12-29T19:00:00Z</dcterms:modified>
</cp:coreProperties>
</file>